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E89" w:rsidRDefault="00785E89" w:rsidP="00785E89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  <w:r w:rsidRPr="00A30E67">
        <w:rPr>
          <w:b/>
          <w:color w:val="000000"/>
          <w:sz w:val="24"/>
          <w:szCs w:val="24"/>
          <w:lang w:val="ru-RU"/>
        </w:rPr>
        <w:t>Задание 2</w:t>
      </w:r>
    </w:p>
    <w:p w:rsidR="00785E89" w:rsidRDefault="00785E89" w:rsidP="00785E89">
      <w:pPr>
        <w:tabs>
          <w:tab w:val="left" w:pos="360"/>
          <w:tab w:val="left" w:pos="1920"/>
        </w:tabs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Электрический расчет РЭС совместно с трансформаторами и автотрансформаторами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center"/>
        <w:rPr>
          <w:sz w:val="24"/>
          <w:szCs w:val="24"/>
          <w:lang w:val="ru-RU"/>
        </w:rPr>
      </w:pPr>
    </w:p>
    <w:p w:rsidR="00785E89" w:rsidRPr="00A30E67" w:rsidRDefault="00785E89" w:rsidP="00785E89">
      <w:pPr>
        <w:tabs>
          <w:tab w:val="left" w:pos="360"/>
          <w:tab w:val="left" w:pos="1920"/>
        </w:tabs>
        <w:jc w:val="both"/>
        <w:rPr>
          <w:sz w:val="24"/>
          <w:szCs w:val="24"/>
        </w:rPr>
      </w:pPr>
      <w:r w:rsidRPr="00A30E67">
        <w:rPr>
          <w:sz w:val="24"/>
          <w:szCs w:val="24"/>
        </w:rPr>
        <w:t xml:space="preserve">        </w:t>
      </w:r>
      <w:proofErr w:type="spellStart"/>
      <w:r w:rsidRPr="00A30E67">
        <w:rPr>
          <w:sz w:val="24"/>
          <w:szCs w:val="24"/>
        </w:rPr>
        <w:t>Потребители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понизительной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подстанции</w:t>
      </w:r>
      <w:proofErr w:type="spellEnd"/>
      <w:r w:rsidRPr="00A30E67">
        <w:rPr>
          <w:sz w:val="24"/>
          <w:szCs w:val="24"/>
        </w:rPr>
        <w:t xml:space="preserve">, на </w:t>
      </w:r>
      <w:proofErr w:type="spellStart"/>
      <w:r w:rsidRPr="00A30E67">
        <w:rPr>
          <w:sz w:val="24"/>
          <w:szCs w:val="24"/>
        </w:rPr>
        <w:t>которой</w:t>
      </w:r>
      <w:proofErr w:type="spellEnd"/>
      <w:r w:rsidRPr="00A30E67">
        <w:rPr>
          <w:sz w:val="24"/>
          <w:szCs w:val="24"/>
        </w:rPr>
        <w:t xml:space="preserve"> установлено </w:t>
      </w:r>
      <w:r w:rsidRPr="00A30E67">
        <w:rPr>
          <w:b/>
          <w:sz w:val="24"/>
          <w:szCs w:val="24"/>
          <w:lang w:val="en-US"/>
        </w:rPr>
        <w:t>n</w:t>
      </w:r>
      <w:r w:rsidRPr="00A30E67">
        <w:rPr>
          <w:b/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трехобмоточных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трансформаторов</w:t>
      </w:r>
      <w:proofErr w:type="spellEnd"/>
      <w:r w:rsidRPr="00A30E67">
        <w:rPr>
          <w:sz w:val="24"/>
          <w:szCs w:val="24"/>
        </w:rPr>
        <w:t xml:space="preserve"> (</w:t>
      </w:r>
      <w:proofErr w:type="spellStart"/>
      <w:r w:rsidRPr="00A30E67">
        <w:rPr>
          <w:sz w:val="24"/>
          <w:szCs w:val="24"/>
        </w:rPr>
        <w:t>автотрансформаторов</w:t>
      </w:r>
      <w:proofErr w:type="spellEnd"/>
      <w:r w:rsidRPr="00A30E67">
        <w:rPr>
          <w:sz w:val="24"/>
          <w:szCs w:val="24"/>
        </w:rPr>
        <w:t xml:space="preserve">), </w:t>
      </w:r>
      <w:proofErr w:type="spellStart"/>
      <w:r w:rsidRPr="00A30E67">
        <w:rPr>
          <w:sz w:val="24"/>
          <w:szCs w:val="24"/>
        </w:rPr>
        <w:t>получают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электроэнергию</w:t>
      </w:r>
      <w:proofErr w:type="spellEnd"/>
      <w:r w:rsidRPr="00A30E67">
        <w:rPr>
          <w:sz w:val="24"/>
          <w:szCs w:val="24"/>
        </w:rPr>
        <w:t xml:space="preserve"> по </w:t>
      </w:r>
      <w:proofErr w:type="spellStart"/>
      <w:r w:rsidRPr="00A30E67">
        <w:rPr>
          <w:sz w:val="24"/>
          <w:szCs w:val="24"/>
        </w:rPr>
        <w:t>воздушной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линии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электропередачи</w:t>
      </w:r>
      <w:proofErr w:type="spellEnd"/>
      <w:r w:rsidRPr="00A30E67">
        <w:rPr>
          <w:sz w:val="24"/>
          <w:szCs w:val="24"/>
        </w:rPr>
        <w:t xml:space="preserve"> (ЛЭП) </w:t>
      </w:r>
      <w:proofErr w:type="spellStart"/>
      <w:r w:rsidRPr="00A30E67">
        <w:rPr>
          <w:sz w:val="24"/>
          <w:szCs w:val="24"/>
        </w:rPr>
        <w:t>длиной</w:t>
      </w:r>
      <w:proofErr w:type="spellEnd"/>
      <w:r w:rsidRPr="00A30E67">
        <w:rPr>
          <w:sz w:val="24"/>
          <w:szCs w:val="24"/>
        </w:rPr>
        <w:t xml:space="preserve"> </w:t>
      </w:r>
      <w:r w:rsidRPr="00A30E67">
        <w:rPr>
          <w:b/>
          <w:sz w:val="24"/>
          <w:szCs w:val="24"/>
          <w:lang w:val="en-US"/>
        </w:rPr>
        <w:t>L</w:t>
      </w:r>
      <w:r w:rsidRPr="00A30E67">
        <w:rPr>
          <w:sz w:val="24"/>
          <w:szCs w:val="24"/>
        </w:rPr>
        <w:t xml:space="preserve">. 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both"/>
        <w:rPr>
          <w:sz w:val="24"/>
          <w:szCs w:val="24"/>
        </w:rPr>
      </w:pPr>
      <w:proofErr w:type="spellStart"/>
      <w:r w:rsidRPr="00A30E67">
        <w:rPr>
          <w:sz w:val="24"/>
          <w:szCs w:val="24"/>
        </w:rPr>
        <w:t>Среднегеометрическое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расстояние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между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фазными</w:t>
      </w:r>
      <w:proofErr w:type="spellEnd"/>
      <w:r w:rsidRPr="00A30E67">
        <w:rPr>
          <w:sz w:val="24"/>
          <w:szCs w:val="24"/>
        </w:rPr>
        <w:t xml:space="preserve"> проводами ЛЭП </w:t>
      </w:r>
      <w:proofErr w:type="spellStart"/>
      <w:r w:rsidRPr="00A30E67">
        <w:rPr>
          <w:sz w:val="24"/>
          <w:szCs w:val="24"/>
        </w:rPr>
        <w:t>равно</w:t>
      </w:r>
      <w:proofErr w:type="spellEnd"/>
      <w:r w:rsidRPr="00A30E67">
        <w:rPr>
          <w:b/>
          <w:sz w:val="24"/>
          <w:szCs w:val="24"/>
        </w:rPr>
        <w:t xml:space="preserve"> Д</w:t>
      </w:r>
      <w:r w:rsidRPr="00A30E67">
        <w:rPr>
          <w:sz w:val="24"/>
          <w:szCs w:val="24"/>
        </w:rPr>
        <w:t>.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proofErr w:type="spellStart"/>
      <w:r w:rsidRPr="00A30E67">
        <w:rPr>
          <w:sz w:val="24"/>
          <w:szCs w:val="24"/>
        </w:rPr>
        <w:t>Мощность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потребителей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подстанции</w:t>
      </w:r>
      <w:proofErr w:type="spellEnd"/>
      <w:r w:rsidRPr="00A30E67">
        <w:rPr>
          <w:color w:val="000000"/>
          <w:sz w:val="24"/>
          <w:szCs w:val="24"/>
        </w:rPr>
        <w:t xml:space="preserve"> на шинах СН и НН </w:t>
      </w:r>
      <w:proofErr w:type="spellStart"/>
      <w:r w:rsidRPr="00A30E67">
        <w:rPr>
          <w:color w:val="000000"/>
          <w:sz w:val="24"/>
          <w:szCs w:val="24"/>
        </w:rPr>
        <w:t>составляет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соответственно</w:t>
      </w:r>
      <w:proofErr w:type="spellEnd"/>
      <w:r w:rsidRPr="00A30E67">
        <w:rPr>
          <w:color w:val="000000"/>
          <w:sz w:val="24"/>
          <w:szCs w:val="24"/>
        </w:rPr>
        <w:t xml:space="preserve"> α и β  от </w:t>
      </w:r>
      <w:proofErr w:type="spellStart"/>
      <w:r w:rsidRPr="00A30E67">
        <w:rPr>
          <w:color w:val="000000"/>
          <w:sz w:val="24"/>
          <w:szCs w:val="24"/>
        </w:rPr>
        <w:t>установленной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мощности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трансформаторов</w:t>
      </w:r>
      <w:proofErr w:type="spellEnd"/>
      <w:r w:rsidRPr="00A30E67">
        <w:rPr>
          <w:color w:val="000000"/>
          <w:sz w:val="24"/>
          <w:szCs w:val="24"/>
        </w:rPr>
        <w:t xml:space="preserve"> 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>(</w:t>
      </w:r>
      <w:r w:rsidRPr="00A30E67">
        <w:rPr>
          <w:color w:val="000000"/>
          <w:sz w:val="24"/>
          <w:szCs w:val="24"/>
          <w:lang w:val="en-US"/>
        </w:rPr>
        <w:t>S</w:t>
      </w:r>
      <w:r w:rsidRPr="00A30E67">
        <w:rPr>
          <w:color w:val="000000"/>
          <w:sz w:val="24"/>
          <w:szCs w:val="24"/>
        </w:rPr>
        <w:t xml:space="preserve"> уст. = </w:t>
      </w:r>
      <w:r w:rsidRPr="00A30E67">
        <w:rPr>
          <w:color w:val="000000"/>
          <w:sz w:val="24"/>
          <w:szCs w:val="24"/>
          <w:lang w:val="en-US"/>
        </w:rPr>
        <w:t>n</w:t>
      </w:r>
      <w:r w:rsidRPr="00A30E67">
        <w:rPr>
          <w:color w:val="000000"/>
          <w:sz w:val="24"/>
          <w:szCs w:val="24"/>
        </w:rPr>
        <w:t>∙</w:t>
      </w:r>
      <w:r w:rsidRPr="00A30E67">
        <w:rPr>
          <w:color w:val="000000"/>
          <w:sz w:val="24"/>
          <w:szCs w:val="24"/>
          <w:lang w:val="en-US"/>
        </w:rPr>
        <w:t>S</w:t>
      </w:r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ном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тр</w:t>
      </w:r>
      <w:proofErr w:type="spellEnd"/>
      <w:r w:rsidRPr="00A30E67">
        <w:rPr>
          <w:color w:val="000000"/>
          <w:sz w:val="24"/>
          <w:szCs w:val="24"/>
        </w:rPr>
        <w:t xml:space="preserve">.) и </w:t>
      </w:r>
      <w:proofErr w:type="spellStart"/>
      <w:r w:rsidRPr="00A30E67">
        <w:rPr>
          <w:color w:val="000000"/>
          <w:sz w:val="24"/>
          <w:szCs w:val="24"/>
        </w:rPr>
        <w:t>имеют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одинаковые</w:t>
      </w:r>
      <w:proofErr w:type="spellEnd"/>
      <w:r w:rsidRPr="00A30E67">
        <w:rPr>
          <w:color w:val="000000"/>
          <w:sz w:val="24"/>
          <w:szCs w:val="24"/>
        </w:rPr>
        <w:t xml:space="preserve"> Т </w:t>
      </w:r>
      <w:proofErr w:type="spellStart"/>
      <w:r w:rsidRPr="00A30E67">
        <w:rPr>
          <w:color w:val="000000"/>
          <w:sz w:val="24"/>
          <w:szCs w:val="24"/>
        </w:rPr>
        <w:t>макс</w:t>
      </w:r>
      <w:proofErr w:type="spellEnd"/>
      <w:r w:rsidRPr="00A30E67">
        <w:rPr>
          <w:color w:val="000000"/>
          <w:sz w:val="24"/>
          <w:szCs w:val="24"/>
        </w:rPr>
        <w:t xml:space="preserve"> и  </w:t>
      </w:r>
      <w:proofErr w:type="spellStart"/>
      <w:r w:rsidRPr="00A30E67">
        <w:rPr>
          <w:color w:val="000000"/>
          <w:sz w:val="24"/>
          <w:szCs w:val="24"/>
          <w:lang w:val="en-US"/>
        </w:rPr>
        <w:t>cosφ</w:t>
      </w:r>
      <w:proofErr w:type="spellEnd"/>
      <w:r w:rsidRPr="00A30E67">
        <w:rPr>
          <w:color w:val="000000"/>
          <w:sz w:val="24"/>
          <w:szCs w:val="24"/>
        </w:rPr>
        <w:t xml:space="preserve"> . 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Число </w:t>
      </w:r>
      <w:proofErr w:type="spellStart"/>
      <w:r w:rsidRPr="00A30E67">
        <w:rPr>
          <w:color w:val="000000"/>
          <w:sz w:val="24"/>
          <w:szCs w:val="24"/>
        </w:rPr>
        <w:t>цепей</w:t>
      </w:r>
      <w:proofErr w:type="spellEnd"/>
      <w:r w:rsidRPr="00A30E67">
        <w:rPr>
          <w:color w:val="000000"/>
          <w:sz w:val="24"/>
          <w:szCs w:val="24"/>
        </w:rPr>
        <w:t xml:space="preserve"> ЛЭП </w:t>
      </w:r>
      <w:proofErr w:type="spellStart"/>
      <w:r w:rsidRPr="00A30E67">
        <w:rPr>
          <w:color w:val="000000"/>
          <w:sz w:val="24"/>
          <w:szCs w:val="24"/>
        </w:rPr>
        <w:t>равно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количеству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трансформаторов</w:t>
      </w:r>
      <w:proofErr w:type="spellEnd"/>
      <w:r w:rsidRPr="00A30E67">
        <w:rPr>
          <w:color w:val="000000"/>
          <w:sz w:val="24"/>
          <w:szCs w:val="24"/>
        </w:rPr>
        <w:t xml:space="preserve"> на </w:t>
      </w:r>
      <w:proofErr w:type="spellStart"/>
      <w:r w:rsidRPr="00A30E67">
        <w:rPr>
          <w:color w:val="000000"/>
          <w:sz w:val="24"/>
          <w:szCs w:val="24"/>
        </w:rPr>
        <w:t>подстанции</w:t>
      </w:r>
      <w:proofErr w:type="spellEnd"/>
      <w:r w:rsidRPr="00A30E67">
        <w:rPr>
          <w:color w:val="000000"/>
          <w:sz w:val="24"/>
          <w:szCs w:val="24"/>
        </w:rPr>
        <w:t xml:space="preserve"> (рис.</w:t>
      </w:r>
      <w:r>
        <w:rPr>
          <w:color w:val="000000"/>
          <w:sz w:val="24"/>
          <w:szCs w:val="24"/>
          <w:lang w:val="ru-RU"/>
        </w:rPr>
        <w:t>6.2</w:t>
      </w:r>
      <w:r w:rsidRPr="00A30E67">
        <w:rPr>
          <w:color w:val="000000"/>
          <w:sz w:val="24"/>
          <w:szCs w:val="24"/>
        </w:rPr>
        <w:t>).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   </w:t>
      </w:r>
      <w:proofErr w:type="spellStart"/>
      <w:r w:rsidRPr="00A30E67">
        <w:rPr>
          <w:color w:val="000000"/>
          <w:sz w:val="24"/>
          <w:szCs w:val="24"/>
        </w:rPr>
        <w:t>Данные</w:t>
      </w:r>
      <w:proofErr w:type="spellEnd"/>
      <w:r w:rsidRPr="00A30E67">
        <w:rPr>
          <w:color w:val="000000"/>
          <w:sz w:val="24"/>
          <w:szCs w:val="24"/>
        </w:rPr>
        <w:t xml:space="preserve"> для </w:t>
      </w:r>
      <w:proofErr w:type="spellStart"/>
      <w:r w:rsidRPr="00A30E67">
        <w:rPr>
          <w:color w:val="000000"/>
          <w:sz w:val="24"/>
          <w:szCs w:val="24"/>
        </w:rPr>
        <w:t>решения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задачи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принять</w:t>
      </w:r>
      <w:proofErr w:type="spellEnd"/>
      <w:r w:rsidRPr="00A30E67">
        <w:rPr>
          <w:color w:val="000000"/>
          <w:sz w:val="24"/>
          <w:szCs w:val="24"/>
        </w:rPr>
        <w:t xml:space="preserve"> по таблице </w:t>
      </w:r>
      <w:r>
        <w:rPr>
          <w:color w:val="000000"/>
          <w:sz w:val="24"/>
          <w:szCs w:val="24"/>
          <w:lang w:val="ru-RU"/>
        </w:rPr>
        <w:t>6.2</w:t>
      </w:r>
      <w:r w:rsidRPr="00A30E67">
        <w:rPr>
          <w:color w:val="000000"/>
          <w:sz w:val="24"/>
          <w:szCs w:val="24"/>
        </w:rPr>
        <w:t>.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   </w:t>
      </w:r>
      <w:proofErr w:type="spellStart"/>
      <w:r w:rsidRPr="00A30E67">
        <w:rPr>
          <w:color w:val="000000"/>
          <w:sz w:val="24"/>
          <w:szCs w:val="24"/>
        </w:rPr>
        <w:t>Требуется</w:t>
      </w:r>
      <w:proofErr w:type="spellEnd"/>
      <w:r w:rsidRPr="00A30E67">
        <w:rPr>
          <w:color w:val="000000"/>
          <w:sz w:val="24"/>
          <w:szCs w:val="24"/>
        </w:rPr>
        <w:t>:</w:t>
      </w:r>
    </w:p>
    <w:p w:rsidR="00785E89" w:rsidRPr="00A30E67" w:rsidRDefault="00785E89" w:rsidP="00785E89">
      <w:pPr>
        <w:numPr>
          <w:ilvl w:val="0"/>
          <w:numId w:val="1"/>
        </w:num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proofErr w:type="spellStart"/>
      <w:r w:rsidRPr="00A30E67">
        <w:rPr>
          <w:color w:val="000000"/>
          <w:sz w:val="24"/>
          <w:szCs w:val="24"/>
        </w:rPr>
        <w:t>Составить</w:t>
      </w:r>
      <w:proofErr w:type="spellEnd"/>
      <w:r w:rsidRPr="00A30E67">
        <w:rPr>
          <w:color w:val="000000"/>
          <w:sz w:val="24"/>
          <w:szCs w:val="24"/>
        </w:rPr>
        <w:t xml:space="preserve"> П- </w:t>
      </w:r>
      <w:proofErr w:type="spellStart"/>
      <w:r w:rsidRPr="00A30E67">
        <w:rPr>
          <w:color w:val="000000"/>
          <w:sz w:val="24"/>
          <w:szCs w:val="24"/>
        </w:rPr>
        <w:t>образную</w:t>
      </w:r>
      <w:proofErr w:type="spellEnd"/>
      <w:r w:rsidRPr="00A30E67">
        <w:rPr>
          <w:color w:val="000000"/>
          <w:sz w:val="24"/>
          <w:szCs w:val="24"/>
        </w:rPr>
        <w:t xml:space="preserve"> схему </w:t>
      </w:r>
      <w:proofErr w:type="spellStart"/>
      <w:r w:rsidRPr="00A30E67">
        <w:rPr>
          <w:color w:val="000000"/>
          <w:sz w:val="24"/>
          <w:szCs w:val="24"/>
        </w:rPr>
        <w:t>замещения</w:t>
      </w:r>
      <w:proofErr w:type="spellEnd"/>
      <w:r w:rsidRPr="00A30E67">
        <w:rPr>
          <w:color w:val="000000"/>
          <w:sz w:val="24"/>
          <w:szCs w:val="24"/>
        </w:rPr>
        <w:t xml:space="preserve"> ЛЭП и </w:t>
      </w:r>
      <w:proofErr w:type="spellStart"/>
      <w:r w:rsidRPr="00A30E67">
        <w:rPr>
          <w:color w:val="000000"/>
          <w:sz w:val="24"/>
          <w:szCs w:val="24"/>
        </w:rPr>
        <w:t>трансформаторов</w:t>
      </w:r>
      <w:proofErr w:type="spellEnd"/>
      <w:r w:rsidRPr="00A30E67">
        <w:rPr>
          <w:color w:val="000000"/>
          <w:sz w:val="24"/>
          <w:szCs w:val="24"/>
        </w:rPr>
        <w:t>.</w:t>
      </w:r>
    </w:p>
    <w:p w:rsidR="00785E89" w:rsidRPr="00A30E67" w:rsidRDefault="00785E89" w:rsidP="00785E89">
      <w:pPr>
        <w:tabs>
          <w:tab w:val="left" w:pos="360"/>
          <w:tab w:val="left" w:pos="1920"/>
        </w:tabs>
        <w:ind w:left="720"/>
        <w:jc w:val="both"/>
        <w:rPr>
          <w:color w:val="000000"/>
          <w:sz w:val="24"/>
          <w:szCs w:val="24"/>
        </w:rPr>
      </w:pPr>
      <w:proofErr w:type="spellStart"/>
      <w:r w:rsidRPr="00A30E67">
        <w:rPr>
          <w:color w:val="000000"/>
          <w:sz w:val="24"/>
          <w:szCs w:val="24"/>
        </w:rPr>
        <w:t>Параметры</w:t>
      </w:r>
      <w:proofErr w:type="spellEnd"/>
      <w:r w:rsidRPr="00A30E67">
        <w:rPr>
          <w:color w:val="000000"/>
          <w:sz w:val="24"/>
          <w:szCs w:val="24"/>
        </w:rPr>
        <w:t xml:space="preserve"> схем </w:t>
      </w:r>
      <w:proofErr w:type="spellStart"/>
      <w:r w:rsidRPr="00A30E67">
        <w:rPr>
          <w:color w:val="000000"/>
          <w:sz w:val="24"/>
          <w:szCs w:val="24"/>
        </w:rPr>
        <w:t>замещения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определить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расчетным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путем</w:t>
      </w:r>
      <w:proofErr w:type="spellEnd"/>
      <w:r w:rsidRPr="00A30E67">
        <w:rPr>
          <w:color w:val="000000"/>
          <w:sz w:val="24"/>
          <w:szCs w:val="24"/>
        </w:rPr>
        <w:t>.</w:t>
      </w:r>
    </w:p>
    <w:p w:rsidR="00785E89" w:rsidRPr="00A30E67" w:rsidRDefault="00785E89" w:rsidP="00785E89">
      <w:pPr>
        <w:numPr>
          <w:ilvl w:val="0"/>
          <w:numId w:val="1"/>
        </w:num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  <w:proofErr w:type="spellStart"/>
      <w:r w:rsidRPr="00A30E67">
        <w:rPr>
          <w:color w:val="000000"/>
          <w:sz w:val="24"/>
          <w:szCs w:val="24"/>
        </w:rPr>
        <w:t>Определить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мощность</w:t>
      </w:r>
      <w:proofErr w:type="spellEnd"/>
      <w:r w:rsidRPr="00A30E67">
        <w:rPr>
          <w:color w:val="000000"/>
          <w:sz w:val="24"/>
          <w:szCs w:val="24"/>
        </w:rPr>
        <w:t xml:space="preserve">, </w:t>
      </w:r>
      <w:proofErr w:type="spellStart"/>
      <w:r w:rsidRPr="00A30E67">
        <w:rPr>
          <w:color w:val="000000"/>
          <w:sz w:val="24"/>
          <w:szCs w:val="24"/>
        </w:rPr>
        <w:t>стекающую</w:t>
      </w:r>
      <w:proofErr w:type="spellEnd"/>
      <w:r w:rsidRPr="00A30E67">
        <w:rPr>
          <w:color w:val="000000"/>
          <w:sz w:val="24"/>
          <w:szCs w:val="24"/>
        </w:rPr>
        <w:t xml:space="preserve"> с шин </w:t>
      </w:r>
      <w:proofErr w:type="spellStart"/>
      <w:r w:rsidRPr="00A30E67">
        <w:rPr>
          <w:color w:val="000000"/>
          <w:sz w:val="24"/>
          <w:szCs w:val="24"/>
        </w:rPr>
        <w:t>источника</w:t>
      </w:r>
      <w:proofErr w:type="spellEnd"/>
      <w:r w:rsidRPr="00A30E67">
        <w:rPr>
          <w:color w:val="000000"/>
          <w:sz w:val="24"/>
          <w:szCs w:val="24"/>
        </w:rPr>
        <w:t xml:space="preserve"> ( с </w:t>
      </w:r>
      <w:proofErr w:type="spellStart"/>
      <w:r w:rsidRPr="00A30E67">
        <w:rPr>
          <w:color w:val="000000"/>
          <w:sz w:val="24"/>
          <w:szCs w:val="24"/>
        </w:rPr>
        <w:t>учетом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потерь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мощности</w:t>
      </w:r>
      <w:proofErr w:type="spellEnd"/>
      <w:r w:rsidRPr="00A30E67">
        <w:rPr>
          <w:color w:val="000000"/>
          <w:sz w:val="24"/>
          <w:szCs w:val="24"/>
        </w:rPr>
        <w:t xml:space="preserve"> в </w:t>
      </w:r>
      <w:proofErr w:type="spellStart"/>
      <w:r w:rsidRPr="00A30E67">
        <w:rPr>
          <w:color w:val="000000"/>
          <w:sz w:val="24"/>
          <w:szCs w:val="24"/>
        </w:rPr>
        <w:t>элементах</w:t>
      </w:r>
      <w:proofErr w:type="spellEnd"/>
      <w:r w:rsidRPr="00A30E67">
        <w:rPr>
          <w:color w:val="000000"/>
          <w:sz w:val="24"/>
          <w:szCs w:val="24"/>
        </w:rPr>
        <w:t xml:space="preserve"> сети) и </w:t>
      </w:r>
      <w:proofErr w:type="spellStart"/>
      <w:r w:rsidRPr="00A30E67">
        <w:rPr>
          <w:color w:val="000000"/>
          <w:sz w:val="24"/>
          <w:szCs w:val="24"/>
        </w:rPr>
        <w:t>уровни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напряжения</w:t>
      </w:r>
      <w:proofErr w:type="spellEnd"/>
      <w:r w:rsidRPr="00A30E67">
        <w:rPr>
          <w:color w:val="000000"/>
          <w:sz w:val="24"/>
          <w:szCs w:val="24"/>
        </w:rPr>
        <w:t xml:space="preserve"> в </w:t>
      </w:r>
      <w:proofErr w:type="spellStart"/>
      <w:r w:rsidRPr="00A30E67">
        <w:rPr>
          <w:color w:val="000000"/>
          <w:sz w:val="24"/>
          <w:szCs w:val="24"/>
        </w:rPr>
        <w:t>узловых</w:t>
      </w:r>
      <w:proofErr w:type="spellEnd"/>
      <w:r w:rsidRPr="00A30E67">
        <w:rPr>
          <w:color w:val="000000"/>
          <w:sz w:val="24"/>
          <w:szCs w:val="24"/>
        </w:rPr>
        <w:t xml:space="preserve"> точках </w:t>
      </w:r>
      <w:proofErr w:type="spellStart"/>
      <w:r w:rsidRPr="00A30E67">
        <w:rPr>
          <w:color w:val="000000"/>
          <w:sz w:val="24"/>
          <w:szCs w:val="24"/>
        </w:rPr>
        <w:t>схемы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замещения</w:t>
      </w:r>
      <w:proofErr w:type="spellEnd"/>
      <w:r w:rsidRPr="00A30E67">
        <w:rPr>
          <w:color w:val="000000"/>
          <w:sz w:val="24"/>
          <w:szCs w:val="24"/>
        </w:rPr>
        <w:t>.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both"/>
        <w:rPr>
          <w:color w:val="000000"/>
          <w:sz w:val="24"/>
          <w:szCs w:val="24"/>
        </w:rPr>
      </w:pPr>
    </w:p>
    <w:p w:rsidR="00785E89" w:rsidRPr="00A30E67" w:rsidRDefault="00785E89" w:rsidP="00785E89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proofErr w:type="spellStart"/>
      <w:r w:rsidRPr="00A30E67">
        <w:rPr>
          <w:color w:val="000000"/>
          <w:sz w:val="24"/>
          <w:szCs w:val="24"/>
        </w:rPr>
        <w:t>Таблица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ru-RU"/>
        </w:rPr>
        <w:t>6.2 -</w:t>
      </w:r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Исходные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данные</w:t>
      </w:r>
      <w:proofErr w:type="spellEnd"/>
      <w:r w:rsidRPr="00A30E67">
        <w:rPr>
          <w:color w:val="000000"/>
          <w:sz w:val="24"/>
          <w:szCs w:val="24"/>
        </w:rPr>
        <w:t xml:space="preserve"> к </w:t>
      </w:r>
      <w:proofErr w:type="spellStart"/>
      <w:r w:rsidRPr="00A30E67">
        <w:rPr>
          <w:color w:val="000000"/>
          <w:sz w:val="24"/>
          <w:szCs w:val="24"/>
        </w:rPr>
        <w:t>расчету</w:t>
      </w:r>
      <w:proofErr w:type="spellEnd"/>
    </w:p>
    <w:tbl>
      <w:tblPr>
        <w:tblW w:w="10486" w:type="dxa"/>
        <w:tblInd w:w="-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131"/>
        <w:gridCol w:w="839"/>
        <w:gridCol w:w="1746"/>
        <w:gridCol w:w="1390"/>
        <w:gridCol w:w="686"/>
        <w:gridCol w:w="791"/>
        <w:gridCol w:w="714"/>
        <w:gridCol w:w="709"/>
        <w:gridCol w:w="883"/>
        <w:gridCol w:w="1597"/>
      </w:tblGrid>
      <w:tr w:rsidR="00785E89" w:rsidRPr="00A30E67" w:rsidTr="002575EB">
        <w:trPr>
          <w:trHeight w:val="320"/>
        </w:trPr>
        <w:tc>
          <w:tcPr>
            <w:tcW w:w="989" w:type="dxa"/>
            <w:vMerge w:val="restart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Номер варианта</w:t>
            </w:r>
          </w:p>
        </w:tc>
        <w:tc>
          <w:tcPr>
            <w:tcW w:w="851" w:type="dxa"/>
            <w:vMerge w:val="restart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ип</w:t>
            </w:r>
            <w:proofErr w:type="spellEnd"/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</w:t>
            </w:r>
          </w:p>
        </w:tc>
        <w:tc>
          <w:tcPr>
            <w:tcW w:w="3882" w:type="dxa"/>
            <w:gridSpan w:val="3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Исходные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данные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4764" w:type="dxa"/>
            <w:gridSpan w:val="5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Исходные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данные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785E89" w:rsidRPr="00A30E67" w:rsidTr="002575EB">
        <w:trPr>
          <w:trHeight w:val="910"/>
        </w:trPr>
        <w:tc>
          <w:tcPr>
            <w:tcW w:w="989" w:type="dxa"/>
            <w:vMerge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85E89" w:rsidRPr="00FA167E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   вид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трансформат</w:t>
            </w:r>
            <w:proofErr w:type="spellEnd"/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марка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провода</w:t>
            </w:r>
            <w:proofErr w:type="spellEnd"/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Д</w:t>
            </w:r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 α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β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км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cosφ</w:t>
            </w:r>
            <w:proofErr w:type="spellEnd"/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Распол-е</w:t>
            </w:r>
            <w:proofErr w:type="spellEnd"/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фазных</w:t>
            </w:r>
            <w:proofErr w:type="spellEnd"/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проводов</w:t>
            </w:r>
            <w:proofErr w:type="spellEnd"/>
          </w:p>
        </w:tc>
      </w:tr>
      <w:tr w:rsidR="00785E89" w:rsidRPr="00A30E67" w:rsidTr="002575EB">
        <w:trPr>
          <w:trHeight w:val="599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ТДТН-4000-110\35\6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2АС-185\24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227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2АС-240\19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0,89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599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ТДТН-63000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0,95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По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верш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равностор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треугольн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236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220\110\5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0,91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По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верш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равностор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треугольн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1АС-150\24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599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225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220\35\6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0,93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228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125000-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1АС-300\39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0,92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599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2АС-150\24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По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верш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равностор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треугольн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230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63000-220\110\10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1АС-240\39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160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ТДТН-16000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2АС-95\16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0,94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По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верш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равностор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треугольн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785E89" w:rsidRPr="00A30E67" w:rsidRDefault="00785E89" w:rsidP="00785E89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lastRenderedPageBreak/>
        <w:t xml:space="preserve">  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val="ru-RU"/>
        </w:rPr>
        <w:drawing>
          <wp:inline distT="0" distB="0" distL="0" distR="0">
            <wp:extent cx="2505075" cy="1562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E89" w:rsidRPr="00A30E67" w:rsidRDefault="00785E89" w:rsidP="00785E89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785E89" w:rsidRPr="00A30E67" w:rsidRDefault="00785E89" w:rsidP="00785E89">
      <w:pPr>
        <w:tabs>
          <w:tab w:val="left" w:pos="360"/>
          <w:tab w:val="left" w:pos="1920"/>
        </w:tabs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Рис</w:t>
      </w:r>
      <w:proofErr w:type="spellStart"/>
      <w:r>
        <w:rPr>
          <w:color w:val="000000"/>
          <w:sz w:val="24"/>
          <w:szCs w:val="24"/>
          <w:lang w:val="ru-RU"/>
        </w:rPr>
        <w:t>унок</w:t>
      </w:r>
      <w:proofErr w:type="spellEnd"/>
      <w:r>
        <w:rPr>
          <w:color w:val="000000"/>
          <w:sz w:val="24"/>
          <w:szCs w:val="24"/>
          <w:lang w:val="ru-RU"/>
        </w:rPr>
        <w:t xml:space="preserve"> 6.2-</w:t>
      </w:r>
      <w:r w:rsidRPr="00A30E67">
        <w:rPr>
          <w:color w:val="000000"/>
          <w:sz w:val="24"/>
          <w:szCs w:val="24"/>
        </w:rPr>
        <w:t xml:space="preserve"> Схема </w:t>
      </w:r>
      <w:proofErr w:type="spellStart"/>
      <w:r w:rsidRPr="00A30E67">
        <w:rPr>
          <w:color w:val="000000"/>
          <w:sz w:val="24"/>
          <w:szCs w:val="24"/>
        </w:rPr>
        <w:t>электрической</w:t>
      </w:r>
      <w:proofErr w:type="spellEnd"/>
      <w:r w:rsidRPr="00A30E67">
        <w:rPr>
          <w:color w:val="000000"/>
          <w:sz w:val="24"/>
          <w:szCs w:val="24"/>
        </w:rPr>
        <w:t xml:space="preserve"> сети</w:t>
      </w:r>
    </w:p>
    <w:p w:rsidR="00780630" w:rsidRDefault="00780630">
      <w:bookmarkStart w:id="0" w:name="_GoBack"/>
      <w:bookmarkEnd w:id="0"/>
    </w:p>
    <w:sectPr w:rsidR="00780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D637C"/>
    <w:multiLevelType w:val="hybridMultilevel"/>
    <w:tmpl w:val="68587F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E89"/>
    <w:rsid w:val="00780630"/>
    <w:rsid w:val="0078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5E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5E89"/>
    <w:rPr>
      <w:rFonts w:ascii="Tahoma" w:eastAsia="Times New Roman" w:hAnsi="Tahoma" w:cs="Tahoma"/>
      <w:sz w:val="16"/>
      <w:szCs w:val="16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5E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5E89"/>
    <w:rPr>
      <w:rFonts w:ascii="Tahoma" w:eastAsia="Times New Roman" w:hAnsi="Tahoma" w:cs="Tahoma"/>
      <w:sz w:val="16"/>
      <w:szCs w:val="16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2019-09-26T12:09:00Z</dcterms:created>
  <dcterms:modified xsi:type="dcterms:W3CDTF">2019-09-26T12:09:00Z</dcterms:modified>
</cp:coreProperties>
</file>